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C35397">
        <w:rPr>
          <w:b/>
        </w:rPr>
        <w:t>2</w:t>
      </w:r>
      <w:r>
        <w:rPr>
          <w:b/>
        </w:rPr>
        <w:t xml:space="preserve"> квартал 201</w:t>
      </w:r>
      <w:r w:rsidR="00F12F12">
        <w:rPr>
          <w:b/>
        </w:rPr>
        <w:t>9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1A5007" w:rsidRPr="001A5007">
        <w:t>2</w:t>
      </w:r>
      <w:r w:rsidR="005E73A5" w:rsidRPr="001A5007">
        <w:t>0</w:t>
      </w:r>
      <w:r w:rsidR="001A5007" w:rsidRPr="001A5007">
        <w:t>8</w:t>
      </w:r>
      <w:r w:rsidRPr="001A5007"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C35397">
        <w:rPr>
          <w:rFonts w:eastAsia="Times New Roman"/>
          <w:color w:val="auto"/>
          <w:lang w:eastAsia="ru-RU"/>
        </w:rPr>
        <w:t>04.04.2019  Информирование субъектов бизнеса о начале приема заявок на предоставление субсидий на возмещение части затрат для модернизации производства в рамках госпрограммы Пензенской области «Развитие промышленности в Пензенской области и повышение ее конкурентоспособности на 2014-2022 годы»</w:t>
      </w:r>
      <w:r>
        <w:rPr>
          <w:rFonts w:eastAsia="Times New Roman"/>
          <w:color w:val="auto"/>
          <w:lang w:eastAsia="ru-RU"/>
        </w:rPr>
        <w:t>.</w:t>
      </w:r>
      <w:proofErr w:type="gramEnd"/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 xml:space="preserve">03.04.2019 – 05.04.2019 Участие совместно с представителями мебельного производства в двух профессиональных выставках в Краснодаре: 22-ой Международной выставке мебели, материалов, комплектующих и оборудования для деревообрабатывающего и мебельного производства UMIDS и 4-ой Выставке предметов интерьера и декора </w:t>
      </w:r>
      <w:proofErr w:type="spellStart"/>
      <w:r w:rsidRPr="00C35397">
        <w:rPr>
          <w:rFonts w:eastAsia="Times New Roman"/>
          <w:color w:val="auto"/>
          <w:lang w:eastAsia="ru-RU"/>
        </w:rPr>
        <w:t>InDecor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35397">
        <w:rPr>
          <w:rFonts w:eastAsia="Times New Roman"/>
          <w:color w:val="auto"/>
          <w:lang w:eastAsia="ru-RU"/>
        </w:rPr>
        <w:t>Krasnodar</w:t>
      </w:r>
      <w:proofErr w:type="spellEnd"/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05.04.2019 Совещание с руководителями объектов потребительского рынка по вопросу изменения законодательства по обращению с ТКО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 xml:space="preserve">11.04.2019 Информирование субъектов бизнеса о второй Китайской международной выставке импортных товаров и услуг </w:t>
      </w:r>
      <w:proofErr w:type="spellStart"/>
      <w:r w:rsidRPr="00C35397">
        <w:rPr>
          <w:rFonts w:eastAsia="Times New Roman"/>
          <w:color w:val="auto"/>
          <w:lang w:eastAsia="ru-RU"/>
        </w:rPr>
        <w:t>China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35397">
        <w:rPr>
          <w:rFonts w:eastAsia="Times New Roman"/>
          <w:color w:val="auto"/>
          <w:lang w:eastAsia="ru-RU"/>
        </w:rPr>
        <w:t>International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35397">
        <w:rPr>
          <w:rFonts w:eastAsia="Times New Roman"/>
          <w:color w:val="auto"/>
          <w:lang w:eastAsia="ru-RU"/>
        </w:rPr>
        <w:t>Import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Expo-2019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12.04.2019 Семинар для малого и среднего бизнеса на тему «Консультационная поддержка»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25.04.2019  Семинар для малого и среднего бизнеса на тему «Изменения в налоговом законодательстве. Онлайн-кассы»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30.04.2019 Семинар для малого и среднего бизнеса совместно с МФЦ города Кузнецка на тему «Консультационная поддержка».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14.05.2019 Конкурс «Лучший бизнес-проект года» для учащихся общеобразовательных организаций</w:t>
      </w:r>
      <w:r>
        <w:rPr>
          <w:rFonts w:eastAsia="Times New Roman"/>
          <w:color w:val="auto"/>
          <w:lang w:eastAsia="ru-RU"/>
        </w:rPr>
        <w:t>.</w:t>
      </w:r>
      <w:r w:rsidRPr="00C35397">
        <w:rPr>
          <w:rFonts w:eastAsia="Times New Roman"/>
          <w:color w:val="auto"/>
          <w:lang w:eastAsia="ru-RU"/>
        </w:rPr>
        <w:t xml:space="preserve">    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15.05.2019 Семинар для малого и среднего бизнеса на тему: «Имущественная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17.05.2019  Совещание с Центром поддержки предпринимательства</w:t>
      </w:r>
      <w:r>
        <w:rPr>
          <w:rFonts w:eastAsia="Times New Roman"/>
          <w:color w:val="auto"/>
          <w:lang w:eastAsia="ru-RU"/>
        </w:rPr>
        <w:t xml:space="preserve"> </w:t>
      </w:r>
      <w:r w:rsidRPr="00C35397">
        <w:rPr>
          <w:rFonts w:eastAsia="Times New Roman"/>
          <w:color w:val="auto"/>
          <w:lang w:eastAsia="ru-RU"/>
        </w:rPr>
        <w:t>(</w:t>
      </w:r>
      <w:proofErr w:type="gramStart"/>
      <w:r w:rsidRPr="00C35397">
        <w:rPr>
          <w:rFonts w:eastAsia="Times New Roman"/>
          <w:color w:val="auto"/>
          <w:lang w:eastAsia="ru-RU"/>
        </w:rPr>
        <w:t>г</w:t>
      </w:r>
      <w:proofErr w:type="gramEnd"/>
      <w:r w:rsidRPr="00C35397">
        <w:rPr>
          <w:rFonts w:eastAsia="Times New Roman"/>
          <w:color w:val="auto"/>
          <w:lang w:eastAsia="ru-RU"/>
        </w:rPr>
        <w:t>. Пенза)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20.05.2019 Информирование субъектов бизнеса об обязанности применения онлайн-касс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 xml:space="preserve">20.05.2019 Информирование субъектов бизнеса о Международном форуме бизнеса и власти Неделя Российского </w:t>
      </w:r>
      <w:proofErr w:type="spellStart"/>
      <w:r w:rsidRPr="00C35397">
        <w:rPr>
          <w:rFonts w:eastAsia="Times New Roman"/>
          <w:color w:val="auto"/>
          <w:lang w:eastAsia="ru-RU"/>
        </w:rPr>
        <w:t>Ритейла</w:t>
      </w:r>
      <w:proofErr w:type="spellEnd"/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23.05.2019 Информирование субъектов бизнеса о форуме предпринимателей Пензенской области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24.05.2019 Награждение учащихся общеобразовательных организаций по итогам конкурса «Лучший бизнес-проект года»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27.05.2019 - 28.05.2019 Участие с представителями бизнеса города в Форуме предпринимателей Пензенской области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>29.05.2019 Семинар для малого и среднего бизнеса на тему: «Финансовая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C35397" w:rsidRP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 xml:space="preserve">30.05.2019 Рабочая встреча с  руководителем структурного подразделения «Сервис» Галиной </w:t>
      </w:r>
      <w:proofErr w:type="spellStart"/>
      <w:r w:rsidRPr="00C35397">
        <w:rPr>
          <w:rFonts w:eastAsia="Times New Roman"/>
          <w:color w:val="auto"/>
          <w:lang w:eastAsia="ru-RU"/>
        </w:rPr>
        <w:t>Золотухиной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в </w:t>
      </w:r>
      <w:proofErr w:type="gramStart"/>
      <w:r w:rsidRPr="00C35397">
        <w:rPr>
          <w:rFonts w:eastAsia="Times New Roman"/>
          <w:color w:val="auto"/>
          <w:lang w:eastAsia="ru-RU"/>
        </w:rPr>
        <w:t>кузнецком многопрофильном</w:t>
      </w:r>
      <w:proofErr w:type="gramEnd"/>
      <w:r w:rsidRPr="00C35397">
        <w:rPr>
          <w:rFonts w:eastAsia="Times New Roman"/>
          <w:color w:val="auto"/>
          <w:lang w:eastAsia="ru-RU"/>
        </w:rPr>
        <w:t xml:space="preserve"> колледже</w:t>
      </w:r>
      <w:r>
        <w:rPr>
          <w:rFonts w:eastAsia="Times New Roman"/>
          <w:color w:val="auto"/>
          <w:lang w:eastAsia="ru-RU"/>
        </w:rPr>
        <w:t>.</w:t>
      </w:r>
    </w:p>
    <w:p w:rsid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 w:rsidRPr="00C35397">
        <w:rPr>
          <w:rFonts w:eastAsia="Times New Roman"/>
          <w:color w:val="auto"/>
          <w:lang w:eastAsia="ru-RU"/>
        </w:rPr>
        <w:t xml:space="preserve">31.05.2019 Информирование субъектов бизнеса о бесплатных семинарах для экспортно-ориентированных предприятий Пензенской области проводимых Центром поддержки экспорта Пензенской области.    </w:t>
      </w:r>
    </w:p>
    <w:p w:rsidR="00C35397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05.06.2019 </w:t>
      </w:r>
      <w:r w:rsidRPr="00C35397">
        <w:rPr>
          <w:rFonts w:eastAsia="Times New Roman"/>
          <w:color w:val="auto"/>
          <w:lang w:eastAsia="ru-RU"/>
        </w:rPr>
        <w:t xml:space="preserve">Информирование субъектов бизнеса о 28-ой международной выставке продуктов питания </w:t>
      </w:r>
      <w:proofErr w:type="spellStart"/>
      <w:r w:rsidRPr="00C35397">
        <w:rPr>
          <w:rFonts w:eastAsia="Times New Roman"/>
          <w:color w:val="auto"/>
          <w:lang w:eastAsia="ru-RU"/>
        </w:rPr>
        <w:t>WorldFood</w:t>
      </w:r>
      <w:proofErr w:type="spellEnd"/>
      <w:r w:rsidRPr="00C35397">
        <w:rPr>
          <w:rFonts w:eastAsia="Times New Roman"/>
          <w:color w:val="auto"/>
          <w:lang w:eastAsia="ru-RU"/>
        </w:rPr>
        <w:t xml:space="preserve"> Moscow 2019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14.06.2019 </w:t>
      </w:r>
      <w:r w:rsidRPr="00C35397">
        <w:rPr>
          <w:rFonts w:eastAsia="Times New Roman"/>
          <w:color w:val="auto"/>
          <w:lang w:eastAsia="ru-RU"/>
        </w:rPr>
        <w:t>Информирование субъектов бизнеса о 31-ой международной выставке «Мебель, фурнитура и обивочные материалы»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18.06.2019 </w:t>
      </w:r>
      <w:r w:rsidRPr="00C35397">
        <w:rPr>
          <w:rFonts w:eastAsia="Times New Roman"/>
          <w:color w:val="auto"/>
          <w:lang w:eastAsia="ru-RU"/>
        </w:rPr>
        <w:t>Семинар для малого и среднего бизнеса на тему: «Особенности перехода на «онлайн-кассы». Осуществление контрольно-надзорных мероприятий на предприятии»»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20.06.2019 </w:t>
      </w:r>
      <w:r w:rsidRPr="00C35397">
        <w:rPr>
          <w:rFonts w:eastAsia="Times New Roman"/>
          <w:color w:val="auto"/>
          <w:lang w:eastAsia="ru-RU"/>
        </w:rPr>
        <w:t>Информирование субъектов бизнеса об изменении процентной ставки на предоставление займов АО «Поручитель»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20.06.2019 </w:t>
      </w:r>
      <w:r w:rsidRPr="00C35397">
        <w:rPr>
          <w:rFonts w:eastAsia="Times New Roman"/>
          <w:color w:val="auto"/>
          <w:lang w:eastAsia="ru-RU"/>
        </w:rPr>
        <w:t>Информирование субъектов бизнеса о 24-ой международной промышленной выставке непродовольственных товаров HouseHold EXPO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26.06.2019 </w:t>
      </w:r>
      <w:r w:rsidRPr="00C35397">
        <w:rPr>
          <w:rFonts w:eastAsia="Times New Roman"/>
          <w:color w:val="auto"/>
          <w:lang w:eastAsia="ru-RU"/>
        </w:rPr>
        <w:t>Семинар для малого и среднего бизнеса на тему: «Продвижение продукции СМСП: как побеждать в условиях конкуренции?»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27.06.2019 </w:t>
      </w:r>
      <w:r w:rsidRPr="00C35397">
        <w:rPr>
          <w:rFonts w:eastAsia="Times New Roman"/>
          <w:color w:val="auto"/>
          <w:lang w:eastAsia="ru-RU"/>
        </w:rPr>
        <w:t>Семинар на тему «Бизнес для начинающих - основы организации собственного дела и развития предпринимательских компетенций»</w:t>
      </w:r>
      <w:r>
        <w:rPr>
          <w:rFonts w:eastAsia="Times New Roman"/>
          <w:color w:val="auto"/>
          <w:lang w:eastAsia="ru-RU"/>
        </w:rPr>
        <w:t>.</w:t>
      </w:r>
    </w:p>
    <w:p w:rsidR="00C35397" w:rsidRPr="005E73A5" w:rsidRDefault="00C35397" w:rsidP="00C35397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27.06.2019 </w:t>
      </w:r>
      <w:r w:rsidRPr="00C35397">
        <w:rPr>
          <w:rFonts w:eastAsia="Times New Roman"/>
          <w:color w:val="auto"/>
          <w:lang w:eastAsia="ru-RU"/>
        </w:rPr>
        <w:t>Семинар для малого и среднего бизнеса на тему: «Консультационная поддержка»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42B55"/>
    <w:rsid w:val="00180ED7"/>
    <w:rsid w:val="00184A3E"/>
    <w:rsid w:val="00193DC5"/>
    <w:rsid w:val="001A5007"/>
    <w:rsid w:val="00202BEC"/>
    <w:rsid w:val="00245DA0"/>
    <w:rsid w:val="0027170B"/>
    <w:rsid w:val="00285CD1"/>
    <w:rsid w:val="002A3A65"/>
    <w:rsid w:val="002B6FC6"/>
    <w:rsid w:val="002C4FFA"/>
    <w:rsid w:val="002D3D53"/>
    <w:rsid w:val="00303E35"/>
    <w:rsid w:val="00313A37"/>
    <w:rsid w:val="00322071"/>
    <w:rsid w:val="003251E4"/>
    <w:rsid w:val="0038689A"/>
    <w:rsid w:val="003A7F25"/>
    <w:rsid w:val="003F6199"/>
    <w:rsid w:val="0042021A"/>
    <w:rsid w:val="0043497D"/>
    <w:rsid w:val="004460E2"/>
    <w:rsid w:val="004A414C"/>
    <w:rsid w:val="004E4D7C"/>
    <w:rsid w:val="005207FE"/>
    <w:rsid w:val="00531E24"/>
    <w:rsid w:val="0054314A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737541"/>
    <w:rsid w:val="0076071D"/>
    <w:rsid w:val="00770190"/>
    <w:rsid w:val="00781929"/>
    <w:rsid w:val="00794113"/>
    <w:rsid w:val="007A08C9"/>
    <w:rsid w:val="007B053C"/>
    <w:rsid w:val="007D7595"/>
    <w:rsid w:val="00861031"/>
    <w:rsid w:val="00895106"/>
    <w:rsid w:val="008D4173"/>
    <w:rsid w:val="008F17E7"/>
    <w:rsid w:val="0090182D"/>
    <w:rsid w:val="00934AC0"/>
    <w:rsid w:val="00982454"/>
    <w:rsid w:val="009A295F"/>
    <w:rsid w:val="009A6EB8"/>
    <w:rsid w:val="009C4DE0"/>
    <w:rsid w:val="00A03676"/>
    <w:rsid w:val="00A24D41"/>
    <w:rsid w:val="00A41430"/>
    <w:rsid w:val="00AF018E"/>
    <w:rsid w:val="00B10F4A"/>
    <w:rsid w:val="00B67C4B"/>
    <w:rsid w:val="00B7269F"/>
    <w:rsid w:val="00B739D1"/>
    <w:rsid w:val="00BA06EC"/>
    <w:rsid w:val="00BE6293"/>
    <w:rsid w:val="00C224C6"/>
    <w:rsid w:val="00C35397"/>
    <w:rsid w:val="00C369B3"/>
    <w:rsid w:val="00C45CE8"/>
    <w:rsid w:val="00C67C26"/>
    <w:rsid w:val="00CD35FE"/>
    <w:rsid w:val="00CE24EA"/>
    <w:rsid w:val="00D04E33"/>
    <w:rsid w:val="00D164DB"/>
    <w:rsid w:val="00D475A8"/>
    <w:rsid w:val="00D8699C"/>
    <w:rsid w:val="00D97866"/>
    <w:rsid w:val="00D97EFD"/>
    <w:rsid w:val="00DA058C"/>
    <w:rsid w:val="00DC4092"/>
    <w:rsid w:val="00DE328A"/>
    <w:rsid w:val="00DF3AF6"/>
    <w:rsid w:val="00E0597E"/>
    <w:rsid w:val="00E163DB"/>
    <w:rsid w:val="00E870FA"/>
    <w:rsid w:val="00EB2053"/>
    <w:rsid w:val="00EC396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5</cp:revision>
  <dcterms:created xsi:type="dcterms:W3CDTF">2019-06-28T14:30:00Z</dcterms:created>
  <dcterms:modified xsi:type="dcterms:W3CDTF">2019-07-01T10:55:00Z</dcterms:modified>
</cp:coreProperties>
</file>